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2B" w:rsidRDefault="0063032B" w:rsidP="0096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40"/>
        </w:rPr>
        <w:t>Betreuungsvereinbarung</w:t>
      </w:r>
    </w:p>
    <w:p w:rsidR="00960F7E" w:rsidRDefault="00960F7E" w:rsidP="00960F7E">
      <w:pPr>
        <w:pStyle w:val="Listenabsatz"/>
        <w:spacing w:before="0" w:beforeAutospacing="0" w:after="0" w:afterAutospacing="0"/>
        <w:ind w:left="360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63032B" w:rsidRPr="00960F7E" w:rsidRDefault="0063032B" w:rsidP="00960F7E">
      <w:pPr>
        <w:pStyle w:val="Listenabsatz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</w:rPr>
      </w:pPr>
      <w:r w:rsidRPr="00960F7E">
        <w:rPr>
          <w:rFonts w:ascii="Calibri" w:hAnsi="Calibri" w:cs="Calibri"/>
          <w:b/>
          <w:sz w:val="28"/>
        </w:rPr>
        <w:t>Betreuung der Kinder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Betreuungsmodell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Wechselfrequenz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Übergaben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Organisation von Dingen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Betreuung durch Dritte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Nachholung von Betreuungszeiten / Tausch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Zwischendurch-Kontakte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Ferien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Feiertage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Feste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Probezeit und Anpassung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Sonstiges</w:t>
      </w:r>
    </w:p>
    <w:p w:rsidR="00F83C90" w:rsidRDefault="00F83C90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</w:p>
    <w:p w:rsidR="0063032B" w:rsidRPr="00960F7E" w:rsidRDefault="0063032B" w:rsidP="00960F7E">
      <w:pPr>
        <w:pStyle w:val="Listenabsatz"/>
        <w:numPr>
          <w:ilvl w:val="0"/>
          <w:numId w:val="1"/>
        </w:numPr>
        <w:spacing w:before="0" w:beforeAutospacing="0" w:after="0" w:afterAutospacing="0"/>
        <w:rPr>
          <w:b/>
          <w:sz w:val="28"/>
        </w:rPr>
      </w:pPr>
      <w:r w:rsidRPr="00960F7E">
        <w:rPr>
          <w:b/>
          <w:sz w:val="28"/>
        </w:rPr>
        <w:t>Vereinbarung über elterliche Verantwortung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Entscheidungen von erheblicher Bedeutung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Alltagsentscheidungen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Entscheidungen im Voraus/Absichtserklärungen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Generelle Zuteilung von Verantwortungsbereichen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Auslandsreisen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Ernährung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Taschengeld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Kindergarten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Schule (Allgemein, Schulart, Kommunikation)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Soziale Medien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Mediennutzung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Religion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Vereine/Hobbies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Essen und Essenszeiten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Schlafen und Schlafenszeiten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Hausaufgaben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Sonstiges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</w:p>
    <w:p w:rsidR="0063032B" w:rsidRPr="00960F7E" w:rsidRDefault="0063032B" w:rsidP="00960F7E">
      <w:pPr>
        <w:pStyle w:val="Listenabsatz"/>
        <w:numPr>
          <w:ilvl w:val="0"/>
          <w:numId w:val="1"/>
        </w:numPr>
        <w:spacing w:before="0" w:beforeAutospacing="0" w:after="0" w:afterAutospacing="0"/>
        <w:rPr>
          <w:b/>
          <w:sz w:val="28"/>
        </w:rPr>
      </w:pPr>
      <w:r w:rsidRPr="00960F7E">
        <w:rPr>
          <w:b/>
          <w:sz w:val="28"/>
        </w:rPr>
        <w:t>Vereinbarungen über die Kostentragung bezüglich unserer Kinder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Generell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Kindergeld/Kinderfreibeträge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Krankenversicherung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Medizinische Hilfen/Medikamente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Transportkosten (Fahrkarten, Fahrrad)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Geburtstags-/Weihnachtsgeschenke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Einmalige Anschaffungen/Sonderaufwendungen</w:t>
      </w:r>
    </w:p>
    <w:p w:rsidR="0063032B" w:rsidRDefault="0063032B" w:rsidP="0063032B">
      <w:pPr>
        <w:spacing w:before="0" w:beforeAutospacing="0" w:after="0" w:afterAutospacing="0"/>
      </w:pPr>
    </w:p>
    <w:p w:rsidR="00960F7E" w:rsidRDefault="00960F7E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  <w:r>
        <w:t>Sonstiges</w:t>
      </w:r>
    </w:p>
    <w:p w:rsidR="0063032B" w:rsidRDefault="0063032B" w:rsidP="0063032B">
      <w:pPr>
        <w:spacing w:before="0" w:beforeAutospacing="0" w:after="0" w:afterAutospacing="0"/>
      </w:pPr>
    </w:p>
    <w:p w:rsidR="0063032B" w:rsidRDefault="0063032B" w:rsidP="0063032B">
      <w:pPr>
        <w:spacing w:before="0" w:beforeAutospacing="0" w:after="0" w:afterAutospacing="0"/>
      </w:pPr>
    </w:p>
    <w:p w:rsidR="0063032B" w:rsidRDefault="0063032B"/>
    <w:sectPr w:rsidR="00630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D4C"/>
    <w:multiLevelType w:val="hybridMultilevel"/>
    <w:tmpl w:val="0F9E8A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B"/>
    <w:rsid w:val="0063032B"/>
    <w:rsid w:val="00960F7E"/>
    <w:rsid w:val="00A23C0E"/>
    <w:rsid w:val="00E544BF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2022-02-23T09:21:00Z</dcterms:created>
  <dcterms:modified xsi:type="dcterms:W3CDTF">2022-02-23T16:31:00Z</dcterms:modified>
</cp:coreProperties>
</file>